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D8" w:rsidRDefault="004F0FFC" w:rsidP="00292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FF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5pt;margin-top:29.75pt;width:487.55pt;height:0;z-index:251656704" o:connectortype="straight"/>
        </w:pict>
      </w:r>
      <w:r w:rsidR="002926D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91458" cy="266700"/>
            <wp:effectExtent l="19050" t="0" r="4092" b="0"/>
            <wp:docPr id="3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024" cy="26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D8" w:rsidRPr="00404858" w:rsidRDefault="004F0FFC" w:rsidP="00292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7pt;margin-top:.9pt;width:486.45pt;height:91.8pt;z-index:251658752;mso-wrap-distance-left:9.05pt;mso-wrap-distance-right:9.05pt" stroked="f">
            <v:fill opacity="0" color2="black"/>
            <v:textbox style="mso-next-textbox:#_x0000_s1026" inset="0,0,0,0">
              <w:txbxContent>
                <w:p w:rsidR="002926D8" w:rsidRPr="00404858" w:rsidRDefault="002926D8" w:rsidP="002926D8">
                  <w:pPr>
                    <w:spacing w:after="0"/>
                    <w:ind w:left="57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241035 г. Брянск, ул.Бурова, 8.</w:t>
                  </w:r>
                </w:p>
                <w:p w:rsidR="002926D8" w:rsidRPr="00404858" w:rsidRDefault="002926D8" w:rsidP="002926D8">
                  <w:pPr>
                    <w:spacing w:after="0"/>
                    <w:ind w:left="57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Тел./факс (4832) 220-380</w:t>
                  </w:r>
                </w:p>
                <w:p w:rsidR="002926D8" w:rsidRPr="00404858" w:rsidRDefault="002926D8" w:rsidP="002926D8">
                  <w:pPr>
                    <w:spacing w:after="0"/>
                    <w:ind w:left="57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www</w:t>
                  </w:r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shop-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aventa</w:t>
                  </w:r>
                  <w:proofErr w:type="spellEnd"/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40485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:rsidR="002926D8" w:rsidRPr="00404858" w:rsidRDefault="002926D8" w:rsidP="002926D8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2926D8" w:rsidRPr="00404858" w:rsidRDefault="004F0FFC" w:rsidP="00292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F0FF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8" type="#_x0000_t32" style="position:absolute;left:0;text-align:left;margin-left:2.5pt;margin-top:11.4pt;width:487.55pt;height:0;z-index:251657728" o:connectortype="straight"/>
        </w:pict>
      </w:r>
    </w:p>
    <w:p w:rsidR="002926D8" w:rsidRDefault="002926D8" w:rsidP="002926D8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2926D8" w:rsidRDefault="002926D8" w:rsidP="002926D8">
      <w:pPr>
        <w:pStyle w:val="Default"/>
        <w:rPr>
          <w:b/>
          <w:bCs/>
          <w:sz w:val="28"/>
          <w:szCs w:val="28"/>
        </w:rPr>
      </w:pPr>
    </w:p>
    <w:p w:rsidR="002926D8" w:rsidRDefault="002926D8" w:rsidP="00292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D8" w:rsidRDefault="002926D8" w:rsidP="00292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D8">
        <w:rPr>
          <w:rFonts w:ascii="Times New Roman" w:hAnsi="Times New Roman" w:cs="Times New Roman"/>
          <w:b/>
          <w:sz w:val="24"/>
          <w:szCs w:val="24"/>
        </w:rPr>
        <w:t>Правила проведения маркетин</w:t>
      </w:r>
      <w:r w:rsidR="00F24D1F">
        <w:rPr>
          <w:rFonts w:ascii="Times New Roman" w:hAnsi="Times New Roman" w:cs="Times New Roman"/>
          <w:b/>
          <w:sz w:val="24"/>
          <w:szCs w:val="24"/>
        </w:rPr>
        <w:t xml:space="preserve">говой акция для юридических лиц                            </w:t>
      </w:r>
      <w:r w:rsidRPr="002926D8">
        <w:rPr>
          <w:rFonts w:ascii="Times New Roman" w:hAnsi="Times New Roman" w:cs="Times New Roman"/>
          <w:b/>
          <w:sz w:val="24"/>
          <w:szCs w:val="24"/>
        </w:rPr>
        <w:t>«</w:t>
      </w:r>
      <w:r w:rsidR="00F24D1F">
        <w:rPr>
          <w:rFonts w:ascii="Times New Roman" w:hAnsi="Times New Roman" w:cs="Times New Roman"/>
          <w:b/>
          <w:sz w:val="24"/>
          <w:szCs w:val="24"/>
        </w:rPr>
        <w:t>Включай кэшбэк с ЭРА</w:t>
      </w:r>
      <w:r w:rsidRPr="002926D8">
        <w:rPr>
          <w:rFonts w:ascii="Times New Roman" w:hAnsi="Times New Roman" w:cs="Times New Roman"/>
          <w:b/>
          <w:sz w:val="24"/>
          <w:szCs w:val="24"/>
        </w:rPr>
        <w:t>!»</w:t>
      </w:r>
    </w:p>
    <w:p w:rsidR="002926D8" w:rsidRPr="002926D8" w:rsidRDefault="002926D8" w:rsidP="002926D8">
      <w:pPr>
        <w:rPr>
          <w:rFonts w:ascii="Times New Roman" w:hAnsi="Times New Roman" w:cs="Times New Roman"/>
          <w:sz w:val="24"/>
          <w:szCs w:val="24"/>
        </w:rPr>
      </w:pPr>
      <w:r w:rsidRPr="002926D8">
        <w:rPr>
          <w:rFonts w:ascii="Times New Roman" w:hAnsi="Times New Roman" w:cs="Times New Roman"/>
          <w:sz w:val="24"/>
          <w:szCs w:val="24"/>
        </w:rPr>
        <w:t>01.</w:t>
      </w:r>
      <w:r w:rsidR="00F24D1F">
        <w:rPr>
          <w:rFonts w:ascii="Times New Roman" w:hAnsi="Times New Roman" w:cs="Times New Roman"/>
          <w:sz w:val="24"/>
          <w:szCs w:val="24"/>
        </w:rPr>
        <w:t>0</w:t>
      </w:r>
      <w:r w:rsidRPr="002926D8">
        <w:rPr>
          <w:rFonts w:ascii="Times New Roman" w:hAnsi="Times New Roman" w:cs="Times New Roman"/>
          <w:sz w:val="24"/>
          <w:szCs w:val="24"/>
        </w:rPr>
        <w:t>2.202</w:t>
      </w:r>
      <w:r w:rsidR="00F24D1F">
        <w:rPr>
          <w:rFonts w:ascii="Times New Roman" w:hAnsi="Times New Roman" w:cs="Times New Roman"/>
          <w:sz w:val="24"/>
          <w:szCs w:val="24"/>
        </w:rPr>
        <w:t>5</w:t>
      </w:r>
    </w:p>
    <w:p w:rsidR="002926D8" w:rsidRPr="002926D8" w:rsidRDefault="002926D8" w:rsidP="00292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  <w:bCs/>
        </w:rPr>
        <w:t>Настоящие Правила определяют основные положения, условия и регламент проведения маркетинговой акции «</w:t>
      </w:r>
      <w:r w:rsidR="00F24D1F">
        <w:rPr>
          <w:rFonts w:ascii="Times New Roman" w:hAnsi="Times New Roman" w:cs="Times New Roman"/>
          <w:bCs/>
        </w:rPr>
        <w:t>Включай кэшбэк с ЭРА</w:t>
      </w:r>
      <w:r w:rsidRPr="004D3EC7">
        <w:rPr>
          <w:rFonts w:ascii="Times New Roman" w:hAnsi="Times New Roman" w:cs="Times New Roman"/>
          <w:bCs/>
        </w:rPr>
        <w:t xml:space="preserve">!» (далее - Акция), проводимой ООО «Авента» (ОГРН: </w:t>
      </w:r>
      <w:r w:rsidRPr="004D3EC7">
        <w:rPr>
          <w:rFonts w:ascii="Times New Roman" w:hAnsi="Times New Roman" w:cs="Times New Roman"/>
        </w:rPr>
        <w:t>1023201069121).</w:t>
      </w: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Акция «</w:t>
      </w:r>
      <w:r w:rsidR="00F24D1F">
        <w:rPr>
          <w:rFonts w:ascii="Times New Roman" w:hAnsi="Times New Roman" w:cs="Times New Roman"/>
          <w:bCs/>
        </w:rPr>
        <w:t>Включай кэшбэк с ЭРА</w:t>
      </w:r>
      <w:r w:rsidRPr="004D3EC7">
        <w:rPr>
          <w:rFonts w:ascii="Times New Roman" w:hAnsi="Times New Roman" w:cs="Times New Roman"/>
          <w:bCs/>
        </w:rPr>
        <w:t xml:space="preserve">» </w:t>
      </w:r>
      <w:r w:rsidRPr="004D3EC7">
        <w:rPr>
          <w:rFonts w:ascii="Times New Roman" w:hAnsi="Times New Roman" w:cs="Times New Roman"/>
        </w:rPr>
        <w:t xml:space="preserve"> является рекламным мероприятием, направленным на привлечение внимания, формирования интереса и продвижение на рынке компании «Авента»</w:t>
      </w: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Организатором Акции является: Общество с ограниченной Ответственностью "Авента". ИНН: 3232020147, КПП: 3257010001, ОГРН: 1023201069121 (далее - Организатор), местонахождение (в соответствии с учредительными документам)/ почтовый адрес: 241035, г. Брянск, ул. Бурова, д.8.</w:t>
      </w: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Источником информации о полных условиях Акции, об Организаторе, о правилах сроках проведения, условиях участия, территории проведения Акции является страница Организатора по адресу в сети Интернет: </w:t>
      </w:r>
      <w:r w:rsidRPr="004D3EC7">
        <w:rPr>
          <w:rFonts w:ascii="Times New Roman" w:hAnsi="Times New Roman" w:cs="Times New Roman"/>
          <w:lang w:val="en-US"/>
        </w:rPr>
        <w:t>www</w:t>
      </w:r>
      <w:r w:rsidRPr="004D3EC7">
        <w:rPr>
          <w:rFonts w:ascii="Times New Roman" w:hAnsi="Times New Roman" w:cs="Times New Roman"/>
        </w:rPr>
        <w:t>.</w:t>
      </w:r>
      <w:r w:rsidRPr="004D3EC7">
        <w:rPr>
          <w:rFonts w:ascii="Times New Roman" w:hAnsi="Times New Roman" w:cs="Times New Roman"/>
          <w:lang w:val="en-US"/>
        </w:rPr>
        <w:t>b</w:t>
      </w:r>
      <w:r w:rsidRPr="004D3EC7">
        <w:rPr>
          <w:rFonts w:ascii="Times New Roman" w:hAnsi="Times New Roman" w:cs="Times New Roman"/>
        </w:rPr>
        <w:t>2</w:t>
      </w:r>
      <w:r w:rsidRPr="004D3EC7">
        <w:rPr>
          <w:rFonts w:ascii="Times New Roman" w:hAnsi="Times New Roman" w:cs="Times New Roman"/>
          <w:lang w:val="en-US"/>
        </w:rPr>
        <w:t>b</w:t>
      </w:r>
      <w:r w:rsidRPr="004D3EC7">
        <w:rPr>
          <w:rFonts w:ascii="Times New Roman" w:hAnsi="Times New Roman" w:cs="Times New Roman"/>
        </w:rPr>
        <w:t>.</w:t>
      </w:r>
      <w:proofErr w:type="spellStart"/>
      <w:r w:rsidRPr="004D3EC7">
        <w:rPr>
          <w:rFonts w:ascii="Times New Roman" w:hAnsi="Times New Roman" w:cs="Times New Roman"/>
          <w:lang w:val="en-US"/>
        </w:rPr>
        <w:t>aventa</w:t>
      </w:r>
      <w:proofErr w:type="spellEnd"/>
      <w:r w:rsidRPr="004D3EC7">
        <w:rPr>
          <w:rFonts w:ascii="Times New Roman" w:hAnsi="Times New Roman" w:cs="Times New Roman"/>
        </w:rPr>
        <w:t>.</w:t>
      </w:r>
      <w:proofErr w:type="spellStart"/>
      <w:r w:rsidRPr="004D3EC7">
        <w:rPr>
          <w:rFonts w:ascii="Times New Roman" w:hAnsi="Times New Roman" w:cs="Times New Roman"/>
          <w:lang w:val="en-US"/>
        </w:rPr>
        <w:t>su</w:t>
      </w:r>
      <w:proofErr w:type="spellEnd"/>
      <w:r w:rsidRPr="004D3EC7">
        <w:rPr>
          <w:rFonts w:ascii="Times New Roman" w:hAnsi="Times New Roman" w:cs="Times New Roman"/>
        </w:rPr>
        <w:t xml:space="preserve"> и содержится в данном документе.</w:t>
      </w:r>
    </w:p>
    <w:p w:rsidR="00111B38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Участники акции: юридические лица - действующие и новые клиенты компании ООО «Авента», выполнившие условия настоящих Правил для участия в Акции. </w:t>
      </w:r>
    </w:p>
    <w:p w:rsidR="00F12444" w:rsidRPr="004D3EC7" w:rsidRDefault="00F12444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Товары, участвующие  акции - вся продукция бренд </w:t>
      </w:r>
      <w:r w:rsidR="00F24D1F">
        <w:rPr>
          <w:rFonts w:ascii="Times New Roman" w:hAnsi="Times New Roman" w:cs="Times New Roman"/>
        </w:rPr>
        <w:t xml:space="preserve">ЭРА, </w:t>
      </w:r>
      <w:r w:rsidR="00F24D1F">
        <w:rPr>
          <w:rFonts w:ascii="Times New Roman" w:hAnsi="Times New Roman" w:cs="Times New Roman"/>
          <w:lang w:val="en-US"/>
        </w:rPr>
        <w:t>Intro</w:t>
      </w:r>
      <w:r w:rsidR="00F24D1F">
        <w:rPr>
          <w:rFonts w:ascii="Times New Roman" w:hAnsi="Times New Roman" w:cs="Times New Roman"/>
        </w:rPr>
        <w:t>, ТРОФИ, СИЛА</w:t>
      </w:r>
      <w:r w:rsidRPr="004D3EC7">
        <w:rPr>
          <w:rFonts w:ascii="Times New Roman" w:hAnsi="Times New Roman" w:cs="Times New Roman"/>
        </w:rPr>
        <w:t>.</w:t>
      </w:r>
    </w:p>
    <w:p w:rsidR="00F12444" w:rsidRPr="004D3EC7" w:rsidRDefault="00F24D1F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 акции: 1 февраля - 31 марта</w:t>
      </w:r>
      <w:r w:rsidR="00111B38" w:rsidRPr="004D3EC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="00111B38" w:rsidRPr="004D3EC7">
        <w:rPr>
          <w:rFonts w:ascii="Times New Roman" w:hAnsi="Times New Roman" w:cs="Times New Roman"/>
        </w:rPr>
        <w:t xml:space="preserve"> года.</w:t>
      </w:r>
      <w:r w:rsidR="00F12444" w:rsidRPr="004D3EC7">
        <w:rPr>
          <w:rFonts w:ascii="Times New Roman" w:hAnsi="Times New Roman" w:cs="Times New Roman"/>
        </w:rPr>
        <w:t xml:space="preserve"> </w:t>
      </w:r>
    </w:p>
    <w:p w:rsidR="00111B38" w:rsidRPr="004D3EC7" w:rsidRDefault="00F24D1F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призов: апрель</w:t>
      </w:r>
      <w:r w:rsidR="00F12444" w:rsidRPr="004D3EC7">
        <w:rPr>
          <w:rFonts w:ascii="Times New Roman" w:hAnsi="Times New Roman" w:cs="Times New Roman"/>
        </w:rPr>
        <w:t xml:space="preserve"> 2025 г.</w:t>
      </w:r>
    </w:p>
    <w:p w:rsidR="00835D1A" w:rsidRPr="004D3EC7" w:rsidRDefault="00111B38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Условия Акции: </w:t>
      </w:r>
    </w:p>
    <w:p w:rsidR="00111B38" w:rsidRPr="004D3EC7" w:rsidRDefault="00835D1A" w:rsidP="00111B38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- Клиенты, зарегистрировавшиеся в акции и закупившие в период акции продукцию </w:t>
      </w:r>
      <w:r w:rsidR="00F24D1F">
        <w:rPr>
          <w:rFonts w:ascii="Times New Roman" w:hAnsi="Times New Roman" w:cs="Times New Roman"/>
        </w:rPr>
        <w:t>ЭРА</w:t>
      </w:r>
      <w:r w:rsidRPr="004D3EC7">
        <w:rPr>
          <w:rFonts w:ascii="Times New Roman" w:hAnsi="Times New Roman" w:cs="Times New Roman"/>
        </w:rPr>
        <w:t xml:space="preserve"> на сумму от </w:t>
      </w:r>
      <w:r w:rsidR="00F24D1F">
        <w:rPr>
          <w:rFonts w:ascii="Times New Roman" w:hAnsi="Times New Roman" w:cs="Times New Roman"/>
        </w:rPr>
        <w:t>7</w:t>
      </w:r>
      <w:r w:rsidRPr="004D3EC7">
        <w:rPr>
          <w:rFonts w:ascii="Times New Roman" w:hAnsi="Times New Roman" w:cs="Times New Roman"/>
        </w:rPr>
        <w:t xml:space="preserve">0 000 рублей получают </w:t>
      </w:r>
      <w:r w:rsidR="00F12444" w:rsidRPr="004D3EC7">
        <w:rPr>
          <w:rFonts w:ascii="Times New Roman" w:hAnsi="Times New Roman" w:cs="Times New Roman"/>
        </w:rPr>
        <w:t>бонус</w:t>
      </w:r>
      <w:r w:rsidRPr="004D3EC7">
        <w:rPr>
          <w:rFonts w:ascii="Times New Roman" w:hAnsi="Times New Roman" w:cs="Times New Roman"/>
        </w:rPr>
        <w:t xml:space="preserve"> в размере </w:t>
      </w:r>
      <w:r w:rsidR="00F24D1F">
        <w:rPr>
          <w:rFonts w:ascii="Times New Roman" w:hAnsi="Times New Roman" w:cs="Times New Roman"/>
        </w:rPr>
        <w:t>1,5</w:t>
      </w:r>
      <w:r w:rsidRPr="004D3EC7">
        <w:rPr>
          <w:rFonts w:ascii="Times New Roman" w:hAnsi="Times New Roman" w:cs="Times New Roman"/>
        </w:rPr>
        <w:t>% от объема закупки (в ценах продажи без НДС);</w:t>
      </w:r>
    </w:p>
    <w:p w:rsidR="00F12444" w:rsidRDefault="00835D1A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- Клиенты, зарегистрировавшиеся в акции и закупившие в период акции продукцию </w:t>
      </w:r>
      <w:r w:rsidR="00F24D1F">
        <w:rPr>
          <w:rFonts w:ascii="Times New Roman" w:hAnsi="Times New Roman" w:cs="Times New Roman"/>
        </w:rPr>
        <w:t>ЭРА на сумму от 15</w:t>
      </w:r>
      <w:r w:rsidRPr="004D3EC7">
        <w:rPr>
          <w:rFonts w:ascii="Times New Roman" w:hAnsi="Times New Roman" w:cs="Times New Roman"/>
        </w:rPr>
        <w:t xml:space="preserve">0 000 рублей получают </w:t>
      </w:r>
      <w:r w:rsidR="00F12444" w:rsidRPr="004D3EC7">
        <w:rPr>
          <w:rFonts w:ascii="Times New Roman" w:hAnsi="Times New Roman" w:cs="Times New Roman"/>
        </w:rPr>
        <w:t>бонус</w:t>
      </w:r>
      <w:r w:rsidR="00F24D1F">
        <w:rPr>
          <w:rFonts w:ascii="Times New Roman" w:hAnsi="Times New Roman" w:cs="Times New Roman"/>
        </w:rPr>
        <w:t xml:space="preserve"> в размере 2</w:t>
      </w:r>
      <w:r w:rsidRPr="004D3EC7">
        <w:rPr>
          <w:rFonts w:ascii="Times New Roman" w:hAnsi="Times New Roman" w:cs="Times New Roman"/>
        </w:rPr>
        <w:t>% от объема закупки (в ценах продажи без НДС);</w:t>
      </w:r>
    </w:p>
    <w:p w:rsidR="00F24D1F" w:rsidRDefault="00F24D1F" w:rsidP="00F24D1F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- Клиенты, зарегистрировавшиеся в акции и закупившие в период акции продукцию </w:t>
      </w:r>
      <w:r>
        <w:rPr>
          <w:rFonts w:ascii="Times New Roman" w:hAnsi="Times New Roman" w:cs="Times New Roman"/>
        </w:rPr>
        <w:t>ЭРА на сумму от 30</w:t>
      </w:r>
      <w:r w:rsidRPr="004D3EC7">
        <w:rPr>
          <w:rFonts w:ascii="Times New Roman" w:hAnsi="Times New Roman" w:cs="Times New Roman"/>
        </w:rPr>
        <w:t>0 000 рублей получают бонус</w:t>
      </w:r>
      <w:r>
        <w:rPr>
          <w:rFonts w:ascii="Times New Roman" w:hAnsi="Times New Roman" w:cs="Times New Roman"/>
        </w:rPr>
        <w:t xml:space="preserve"> в размере 3</w:t>
      </w:r>
      <w:r w:rsidRPr="004D3EC7">
        <w:rPr>
          <w:rFonts w:ascii="Times New Roman" w:hAnsi="Times New Roman" w:cs="Times New Roman"/>
        </w:rPr>
        <w:t>% от объема закупки (в ценах продажи без НДС);</w:t>
      </w:r>
    </w:p>
    <w:p w:rsidR="00F24D1F" w:rsidRPr="004D3EC7" w:rsidRDefault="00F24D1F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</w:p>
    <w:p w:rsidR="00F12444" w:rsidRPr="004D3EC7" w:rsidRDefault="00F12444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lastRenderedPageBreak/>
        <w:t xml:space="preserve">Фактический объем закупки клиентом продукции </w:t>
      </w:r>
      <w:r w:rsidR="00F24D1F">
        <w:rPr>
          <w:rFonts w:ascii="Times New Roman" w:hAnsi="Times New Roman" w:cs="Times New Roman"/>
        </w:rPr>
        <w:t>ЭРА</w:t>
      </w:r>
      <w:r w:rsidRPr="004D3EC7">
        <w:rPr>
          <w:rFonts w:ascii="Times New Roman" w:hAnsi="Times New Roman" w:cs="Times New Roman"/>
        </w:rPr>
        <w:t xml:space="preserve"> определяется организатором акции на основании подписанных Участником акции и возвращенных в адрес Организатора первичных учетных документов (универсальных передаточных документов), по которым такой товар был передан Участнику.</w:t>
      </w:r>
    </w:p>
    <w:p w:rsidR="00835D1A" w:rsidRPr="004D3EC7" w:rsidRDefault="00835D1A" w:rsidP="00835D1A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В случае не достижения </w:t>
      </w:r>
      <w:r w:rsidR="00F12444" w:rsidRPr="004D3EC7">
        <w:rPr>
          <w:rFonts w:ascii="Times New Roman" w:hAnsi="Times New Roman" w:cs="Times New Roman"/>
        </w:rPr>
        <w:t>Участником акции</w:t>
      </w:r>
      <w:r w:rsidRPr="004D3EC7">
        <w:rPr>
          <w:rFonts w:ascii="Times New Roman" w:hAnsi="Times New Roman" w:cs="Times New Roman"/>
        </w:rPr>
        <w:t xml:space="preserve"> указанного объема </w:t>
      </w:r>
      <w:r w:rsidR="00F12444" w:rsidRPr="004D3EC7">
        <w:rPr>
          <w:rFonts w:ascii="Times New Roman" w:hAnsi="Times New Roman" w:cs="Times New Roman"/>
        </w:rPr>
        <w:t xml:space="preserve">закупки расчет и выплата бонуса Организатором </w:t>
      </w:r>
      <w:r w:rsidRPr="004D3EC7">
        <w:rPr>
          <w:rFonts w:ascii="Times New Roman" w:hAnsi="Times New Roman" w:cs="Times New Roman"/>
        </w:rPr>
        <w:t xml:space="preserve"> не производится.</w:t>
      </w:r>
    </w:p>
    <w:p w:rsidR="00835D1A" w:rsidRPr="004D3EC7" w:rsidRDefault="00835D1A" w:rsidP="00835D1A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Выплата</w:t>
      </w:r>
      <w:r w:rsidR="00F12444" w:rsidRPr="004D3EC7">
        <w:rPr>
          <w:rFonts w:ascii="Times New Roman" w:hAnsi="Times New Roman" w:cs="Times New Roman"/>
        </w:rPr>
        <w:t xml:space="preserve"> бонуса</w:t>
      </w:r>
      <w:r w:rsidRPr="004D3EC7">
        <w:rPr>
          <w:rFonts w:ascii="Times New Roman" w:hAnsi="Times New Roman" w:cs="Times New Roman"/>
        </w:rPr>
        <w:t xml:space="preserve"> осуществляется перечислением денежных средств на расчетный счет или посредством закрытия дебиторской задолженности при подписании.</w:t>
      </w:r>
    </w:p>
    <w:p w:rsidR="00F12444" w:rsidRPr="004D3EC7" w:rsidRDefault="00835D1A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Обязательным условием для выплаты </w:t>
      </w:r>
      <w:r w:rsidR="00F12444" w:rsidRPr="004D3EC7">
        <w:rPr>
          <w:rFonts w:ascii="Times New Roman" w:hAnsi="Times New Roman" w:cs="Times New Roman"/>
        </w:rPr>
        <w:t>бонуса</w:t>
      </w:r>
      <w:r w:rsidRPr="004D3EC7">
        <w:rPr>
          <w:rFonts w:ascii="Times New Roman" w:hAnsi="Times New Roman" w:cs="Times New Roman"/>
        </w:rPr>
        <w:t xml:space="preserve"> является отсутствие у </w:t>
      </w:r>
      <w:r w:rsidR="00F12444" w:rsidRPr="004D3EC7">
        <w:rPr>
          <w:rFonts w:ascii="Times New Roman" w:hAnsi="Times New Roman" w:cs="Times New Roman"/>
        </w:rPr>
        <w:t>Участника</w:t>
      </w:r>
      <w:r w:rsidRPr="004D3EC7">
        <w:rPr>
          <w:rFonts w:ascii="Times New Roman" w:hAnsi="Times New Roman" w:cs="Times New Roman"/>
        </w:rPr>
        <w:t xml:space="preserve"> на дату выплаты премии просроченной задолженности по оплате поставленного </w:t>
      </w:r>
      <w:r w:rsidR="00F12444" w:rsidRPr="004D3EC7">
        <w:rPr>
          <w:rFonts w:ascii="Times New Roman" w:hAnsi="Times New Roman" w:cs="Times New Roman"/>
        </w:rPr>
        <w:t>Организатором</w:t>
      </w:r>
      <w:r w:rsidRPr="004D3EC7">
        <w:rPr>
          <w:rFonts w:ascii="Times New Roman" w:hAnsi="Times New Roman" w:cs="Times New Roman"/>
        </w:rPr>
        <w:t xml:space="preserve"> товара, как уже включенного в базу для расчета суммы </w:t>
      </w:r>
      <w:r w:rsidR="00F12444" w:rsidRPr="004D3EC7">
        <w:rPr>
          <w:rFonts w:ascii="Times New Roman" w:hAnsi="Times New Roman" w:cs="Times New Roman"/>
        </w:rPr>
        <w:t>бонуса</w:t>
      </w:r>
      <w:r w:rsidRPr="004D3EC7">
        <w:rPr>
          <w:rFonts w:ascii="Times New Roman" w:hAnsi="Times New Roman" w:cs="Times New Roman"/>
        </w:rPr>
        <w:t xml:space="preserve"> (отраженного в </w:t>
      </w:r>
      <w:proofErr w:type="spellStart"/>
      <w:r w:rsidRPr="004D3EC7">
        <w:rPr>
          <w:rFonts w:ascii="Times New Roman" w:hAnsi="Times New Roman" w:cs="Times New Roman"/>
        </w:rPr>
        <w:t>Акте-расчета</w:t>
      </w:r>
      <w:proofErr w:type="spellEnd"/>
      <w:r w:rsidRPr="004D3EC7">
        <w:rPr>
          <w:rFonts w:ascii="Times New Roman" w:hAnsi="Times New Roman" w:cs="Times New Roman"/>
        </w:rPr>
        <w:t xml:space="preserve"> премии), так и отгруженного </w:t>
      </w:r>
      <w:r w:rsidR="00F12444" w:rsidRPr="004D3EC7">
        <w:rPr>
          <w:rFonts w:ascii="Times New Roman" w:hAnsi="Times New Roman" w:cs="Times New Roman"/>
        </w:rPr>
        <w:t>Участнику</w:t>
      </w:r>
      <w:r w:rsidRPr="004D3EC7">
        <w:rPr>
          <w:rFonts w:ascii="Times New Roman" w:hAnsi="Times New Roman" w:cs="Times New Roman"/>
        </w:rPr>
        <w:t xml:space="preserve"> после даты оформления указанного Акта</w:t>
      </w:r>
      <w:r w:rsidR="00F12444" w:rsidRPr="004D3EC7">
        <w:rPr>
          <w:rFonts w:ascii="Times New Roman" w:hAnsi="Times New Roman" w:cs="Times New Roman"/>
        </w:rPr>
        <w:t>.</w:t>
      </w:r>
    </w:p>
    <w:p w:rsidR="00F12444" w:rsidRPr="004D3EC7" w:rsidRDefault="004D3EC7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Для списания начисленного бонуса  в счет погашения дебиторской задолженности или перевода бонуса на расчетный счет Участник акции должен подписать Бонусное соглашение к договору поставки, </w:t>
      </w:r>
      <w:proofErr w:type="spellStart"/>
      <w:r w:rsidRPr="004D3EC7">
        <w:rPr>
          <w:rFonts w:ascii="Times New Roman" w:hAnsi="Times New Roman" w:cs="Times New Roman"/>
        </w:rPr>
        <w:t>Акт-расчета</w:t>
      </w:r>
      <w:proofErr w:type="spellEnd"/>
      <w:r w:rsidRPr="004D3EC7">
        <w:rPr>
          <w:rFonts w:ascii="Times New Roman" w:hAnsi="Times New Roman" w:cs="Times New Roman"/>
        </w:rPr>
        <w:t xml:space="preserve"> премии и Акт взаимозачета (в случае списания ДЗ).</w:t>
      </w:r>
    </w:p>
    <w:p w:rsidR="00F12444" w:rsidRPr="004D3EC7" w:rsidRDefault="00835D1A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Организатор оставляет за собой право размещать дополнительную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информацию об Акции в вышеуказанных источниках.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Условия Акции могут быть изменены Организатором в одностороннем порядке путём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размещения информации о соответствующих изменениях условий Акции в сети Интернет,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включая досрочное прекращение Акции.</w:t>
      </w:r>
      <w:r w:rsidR="00F12444" w:rsidRPr="004D3EC7">
        <w:rPr>
          <w:rFonts w:ascii="Times New Roman" w:hAnsi="Times New Roman" w:cs="Times New Roman"/>
        </w:rPr>
        <w:t xml:space="preserve"> </w:t>
      </w:r>
    </w:p>
    <w:p w:rsidR="00F12444" w:rsidRPr="004D3EC7" w:rsidRDefault="00835D1A" w:rsidP="00F12444">
      <w:pPr>
        <w:pStyle w:val="Default"/>
        <w:spacing w:before="120"/>
        <w:ind w:firstLine="709"/>
        <w:jc w:val="both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>Количество товара, участвующего в Акции, ограничено.</w:t>
      </w:r>
      <w:r w:rsidR="00F12444" w:rsidRPr="004D3EC7">
        <w:rPr>
          <w:rFonts w:ascii="Times New Roman" w:hAnsi="Times New Roman" w:cs="Times New Roman"/>
        </w:rPr>
        <w:t xml:space="preserve"> </w:t>
      </w:r>
      <w:r w:rsidRPr="004D3EC7">
        <w:rPr>
          <w:rFonts w:ascii="Times New Roman" w:hAnsi="Times New Roman" w:cs="Times New Roman"/>
        </w:rPr>
        <w:t>Возможно досрочное прекращение Акции при продаже всех акционных товаров.</w:t>
      </w:r>
    </w:p>
    <w:p w:rsidR="00111B38" w:rsidRPr="004D3EC7" w:rsidRDefault="00111B38" w:rsidP="00111B38">
      <w:pPr>
        <w:pStyle w:val="Default"/>
        <w:spacing w:before="120"/>
        <w:ind w:firstLine="709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Регистрация в качестве Участника Акций, а также предоставление лицом своих персональных данных Организатору, Партнера  и (или) Оператору акции, в иной форме означает: </w:t>
      </w:r>
    </w:p>
    <w:p w:rsidR="00111B38" w:rsidRPr="004D3EC7" w:rsidRDefault="00111B38" w:rsidP="00111B38">
      <w:pPr>
        <w:pStyle w:val="Default"/>
        <w:spacing w:before="120" w:after="147"/>
        <w:ind w:firstLine="709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- Согласие Участника на сбор Организатором, Партнером, Оператором акции и (или) их уполномоченными лицами его персональных данных в объеме, предусмотренном настоящими Правилами, а также на дальнейшую обработку этих персональных данных Организатором Акций и/или его уполномоченными лицами с использованием средств автоматизации или без использования таких средств, предоставленных им в рамках участия в Акциях, в т.ч. их запись, систематизацию, накопление, хранение, уточнение, извлечение, использование, обеспечение доступа к данным, а также блокирование, удаление и уничтожение данных в целях проведения Акций, предусмотренных настоящими Правилами. </w:t>
      </w:r>
    </w:p>
    <w:p w:rsidR="00111B38" w:rsidRPr="004D3EC7" w:rsidRDefault="00111B38" w:rsidP="00111B38">
      <w:pPr>
        <w:pStyle w:val="Default"/>
        <w:spacing w:before="120"/>
        <w:ind w:firstLine="709"/>
        <w:rPr>
          <w:rFonts w:ascii="Times New Roman" w:hAnsi="Times New Roman" w:cs="Times New Roman"/>
        </w:rPr>
      </w:pPr>
      <w:r w:rsidRPr="004D3EC7">
        <w:rPr>
          <w:rFonts w:ascii="Times New Roman" w:hAnsi="Times New Roman" w:cs="Times New Roman"/>
        </w:rPr>
        <w:t xml:space="preserve">- Согласие Участника на передачу предоставленных им персональных данных уполномоченным лицам (определяемым Организатором), для обработки этих персональных данных всеми способами, указанными в настоящем пункте Правил, и для целей, указанных в настоящем пункте Правил, на основании поручения Организатора и (или) его уполномоченных лиц. </w:t>
      </w:r>
    </w:p>
    <w:p w:rsidR="00111B38" w:rsidRPr="004D3EC7" w:rsidRDefault="00111B38" w:rsidP="00111B38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EC7">
        <w:rPr>
          <w:rFonts w:ascii="Times New Roman" w:hAnsi="Times New Roman" w:cs="Times New Roman"/>
          <w:sz w:val="24"/>
          <w:szCs w:val="24"/>
        </w:rPr>
        <w:t>Участники акции не вправе требовать компенсации от Организатора при изменении или прекращении акции.</w:t>
      </w:r>
    </w:p>
    <w:p w:rsidR="00111B38" w:rsidRPr="004D3EC7" w:rsidRDefault="00111B38" w:rsidP="00111B38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EC7">
        <w:rPr>
          <w:rFonts w:ascii="Times New Roman" w:hAnsi="Times New Roman" w:cs="Times New Roman"/>
          <w:sz w:val="24"/>
          <w:szCs w:val="24"/>
        </w:rPr>
        <w:t>Данный Регламент не является публичной офертой.</w:t>
      </w:r>
    </w:p>
    <w:p w:rsidR="00111B38" w:rsidRPr="004D3EC7" w:rsidRDefault="00111B38" w:rsidP="00111B38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EC7">
        <w:rPr>
          <w:rFonts w:ascii="Times New Roman" w:hAnsi="Times New Roman" w:cs="Times New Roman"/>
          <w:sz w:val="24"/>
          <w:szCs w:val="24"/>
        </w:rPr>
        <w:t>Своим участием в акции участник подтверждает свое ознакомление и полное согласие с настоящими Правилами.</w:t>
      </w:r>
    </w:p>
    <w:sectPr w:rsidR="00111B38" w:rsidRPr="004D3EC7" w:rsidSect="002926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926D8"/>
    <w:rsid w:val="00063FFE"/>
    <w:rsid w:val="00111B38"/>
    <w:rsid w:val="002926D8"/>
    <w:rsid w:val="003F3EBA"/>
    <w:rsid w:val="004B4DF9"/>
    <w:rsid w:val="004D3EC7"/>
    <w:rsid w:val="004F0FFC"/>
    <w:rsid w:val="00835D1A"/>
    <w:rsid w:val="00B2093F"/>
    <w:rsid w:val="00C4116E"/>
    <w:rsid w:val="00E8694B"/>
    <w:rsid w:val="00F12444"/>
    <w:rsid w:val="00F228F4"/>
    <w:rsid w:val="00F2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6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</dc:creator>
  <cp:lastModifiedBy>avp</cp:lastModifiedBy>
  <cp:revision>2</cp:revision>
  <dcterms:created xsi:type="dcterms:W3CDTF">2025-02-07T08:26:00Z</dcterms:created>
  <dcterms:modified xsi:type="dcterms:W3CDTF">2025-02-07T08:26:00Z</dcterms:modified>
</cp:coreProperties>
</file>